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AF" w:rsidRDefault="005436CD" w:rsidP="005436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детский сад №29 «Ёлочка»</w:t>
      </w: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383E8B" w:rsidRPr="00383E8B" w:rsidRDefault="00520988" w:rsidP="00383E8B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Style w:val="markedcontent"/>
          <w:rFonts w:ascii="Times New Roman" w:hAnsi="Times New Roman" w:cs="Times New Roman"/>
          <w:b/>
          <w:sz w:val="28"/>
          <w:szCs w:val="24"/>
        </w:rPr>
        <w:t xml:space="preserve">Картотека </w:t>
      </w:r>
      <w:r w:rsidR="00CA52C2">
        <w:rPr>
          <w:rStyle w:val="markedcontent"/>
          <w:rFonts w:ascii="Times New Roman" w:hAnsi="Times New Roman" w:cs="Times New Roman"/>
          <w:b/>
          <w:sz w:val="28"/>
          <w:szCs w:val="24"/>
        </w:rPr>
        <w:t>игр по социокультурным истокам</w:t>
      </w:r>
      <w:bookmarkStart w:id="0" w:name="_GoBack"/>
      <w:bookmarkEnd w:id="0"/>
      <w:r w:rsidR="00383E8B" w:rsidRPr="00383E8B">
        <w:rPr>
          <w:rFonts w:ascii="Times New Roman" w:hAnsi="Times New Roman" w:cs="Times New Roman"/>
          <w:b/>
          <w:sz w:val="28"/>
          <w:szCs w:val="24"/>
        </w:rPr>
        <w:t>.</w:t>
      </w:r>
    </w:p>
    <w:p w:rsidR="00593232" w:rsidRPr="00383E8B" w:rsidRDefault="00593232" w:rsidP="00383E8B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Разработала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Сулейманова Д.С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222C80" w:rsidRDefault="00222C80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222C80" w:rsidRDefault="00222C80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93232" w:rsidRDefault="00593232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93232" w:rsidRDefault="00593232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383E8B" w:rsidRDefault="00383E8B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EF7C81" w:rsidRDefault="00EF7C81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 «Обведи элемент»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учить детей элементам росписи, технике исполнения элементов.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листы бумаги с нарисованными элементами росписи (Дымка, Городец, Гжель, Хохлома и др.), кисть.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игры: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педагог предлагает детям сухой кистью обвести элементы, учит детей правильно держать кисть: тремя пальцами вертикально по отношению к листу бумаги, если нужно провести тонкую линию или поставить точку-горошинку.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«Обведи и раскрась»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продолжать знакомить с народными росписями декоративно-прикладного искусства; учить расписывать силуэт; развивать мелкую моторику пальцев рук, эстетический вкус.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бумажные силуэты, краски, кисти.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игры: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предложить детям выбрать силуэт по желанию и расписать его.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«Найди пару»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 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 детей ориентироваться в различных видах росписи, развивать мышление, внимание.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чайные пары (чашка с блюдцем), расписанные под Дымку, Городец, Гжель, Хохлому.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игры: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педагог предлагает подобрать для каждого блюдца чашку (или наоборот) и назвать вид росписи.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«Декоративное домино»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закреплять знания детей о народных росписях, об элементах росписей; развивать внимание, зрительную память, умение анализировать.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карточки с изображением элементов различных росписей.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игры: 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предложить детям рассмотреть карточки с элементами различных росписей и собрать их по принципу домино.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«Собери целое»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учить ориентироваться в различных видах росписи; закрепить знания об истории некоторых видов народного промысла.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Материал: 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плоскостные силуэты изделий, расписанные разными видами росписей и разрезанные на несколько частей.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игры: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педагог предлагает детям собрать изделия (вариант: кто быстрее), назвать вид росписи.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«Дорисуй рисунок»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учить детей рисовать элементы росписи, совершенствовать технику исполнения элементов.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листы бумаги с частично нарисованными элементами росписей, кисти, краски.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игры: 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 предлагает продолжить рисунок, соблюдать порядок рисования, делать одинаковые промежутки между элементами орнамента.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«Поможем художнику»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 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 детей воображать элементы хохломской росписи, составлять узор на основе заданной им схемы основного узора.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силуэты посуды, краски, кисти.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игры: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Педагог рассказывает, что один художник не успел расписать изделие и попросил ребят помочь ему закончить роспись. Затем показывает детям схематичное изображение основного элемента росписи и говорит, что сейчас они вместе это сделают.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Варианты: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1.Дети придумывают, как это лучше сделать, глядя на образцы элементов хохломской росписи, а педагог рисует все, что дети придумывают.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2.То же самое, но без образцов.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3.Дети сами придумывают и рисуют, глядя на образцы.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4.То же самое, но без образцов.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«Кто больше знает слов на тему «Земледелие»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закрепить знания о жизнедеятельности Древней Руси.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Материал: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фишки-кружки с изображением колосков.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игры: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Педагог предлагает вспомнить слова по теме «Земледелие». За каждый правильный ответ ребенок получает фишку. Кто больше наберет «колосков», тот – победитель. Примерные ответы детей: пашня, борозда, соха, грабли, плуг, лошадь, крестьянин, пахарь, семена, земля, сеять, пахать и т.д.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«Что это?»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учить детей правильно называть предметы одежды; расширять словарный запас; развивать внимание.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карточки с изображением предметов одежды.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игры: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вниманию детей предлагаются карточки с нарисованными элементами и предметами одежды. Детям надо правильно назвать предмет или элемент одежды и рассказать о назначение.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Аналогично можно проводить игру на закрепление знаний об оружии.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«Герои русских былин»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упражнять детей в составление целого из частей; развивать внимание, мышление, память.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картинки с изображением былинных героев, разрезанные на части.</w:t>
      </w:r>
    </w:p>
    <w:p w:rsidR="00CA52C2" w:rsidRPr="00CA52C2" w:rsidRDefault="00CA52C2" w:rsidP="00CA5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A52C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игры:</w:t>
      </w:r>
      <w:r w:rsidRPr="00CA5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дети составляют целую картинку из частей.</w:t>
      </w:r>
    </w:p>
    <w:p w:rsidR="00593232" w:rsidRDefault="00593232" w:rsidP="00BC52EB">
      <w:pPr>
        <w:rPr>
          <w:rFonts w:ascii="Times New Roman" w:hAnsi="Times New Roman" w:cs="Times New Roman"/>
          <w:b/>
          <w:sz w:val="28"/>
        </w:rPr>
      </w:pPr>
    </w:p>
    <w:sectPr w:rsidR="0059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B6FFA"/>
    <w:multiLevelType w:val="multilevel"/>
    <w:tmpl w:val="429B6F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A2DBF"/>
    <w:multiLevelType w:val="multilevel"/>
    <w:tmpl w:val="6CD220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226AC"/>
    <w:multiLevelType w:val="multilevel"/>
    <w:tmpl w:val="4D4226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A5E6B"/>
    <w:multiLevelType w:val="hybridMultilevel"/>
    <w:tmpl w:val="3698D6E2"/>
    <w:lvl w:ilvl="0" w:tplc="E940B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D1072"/>
    <w:multiLevelType w:val="multilevel"/>
    <w:tmpl w:val="6BFD10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E545DCF"/>
    <w:multiLevelType w:val="multilevel"/>
    <w:tmpl w:val="156C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6C"/>
    <w:rsid w:val="000C33DA"/>
    <w:rsid w:val="00222C80"/>
    <w:rsid w:val="002A70E7"/>
    <w:rsid w:val="00383E8B"/>
    <w:rsid w:val="0040207A"/>
    <w:rsid w:val="00520988"/>
    <w:rsid w:val="005436CD"/>
    <w:rsid w:val="00593232"/>
    <w:rsid w:val="00686AA4"/>
    <w:rsid w:val="00794401"/>
    <w:rsid w:val="007F0DF3"/>
    <w:rsid w:val="008534A8"/>
    <w:rsid w:val="008E7397"/>
    <w:rsid w:val="00B214AF"/>
    <w:rsid w:val="00BC52EB"/>
    <w:rsid w:val="00CA52C2"/>
    <w:rsid w:val="00D1686C"/>
    <w:rsid w:val="00E03AC1"/>
    <w:rsid w:val="00E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5F8B"/>
  <w15:chartTrackingRefBased/>
  <w15:docId w15:val="{0A7CBA16-7F02-41A4-957A-30112A0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qFormat/>
    <w:rsid w:val="005436CD"/>
  </w:style>
  <w:style w:type="paragraph" w:styleId="a3">
    <w:name w:val="Normal (Web)"/>
    <w:basedOn w:val="a"/>
    <w:uiPriority w:val="99"/>
    <w:unhideWhenUsed/>
    <w:rsid w:val="0085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4A8"/>
    <w:rPr>
      <w:b/>
      <w:bCs/>
    </w:rPr>
  </w:style>
  <w:style w:type="paragraph" w:customStyle="1" w:styleId="c7">
    <w:name w:val="c7"/>
    <w:basedOn w:val="a"/>
    <w:qFormat/>
    <w:rsid w:val="008E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E7397"/>
  </w:style>
  <w:style w:type="paragraph" w:customStyle="1" w:styleId="c4">
    <w:name w:val="c4"/>
    <w:basedOn w:val="a"/>
    <w:rsid w:val="008E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7397"/>
  </w:style>
  <w:style w:type="paragraph" w:customStyle="1" w:styleId="c5">
    <w:name w:val="c5"/>
    <w:basedOn w:val="a"/>
    <w:rsid w:val="0022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2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2C80"/>
  </w:style>
  <w:style w:type="paragraph" w:customStyle="1" w:styleId="c18">
    <w:name w:val="c18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93232"/>
  </w:style>
  <w:style w:type="character" w:customStyle="1" w:styleId="c22">
    <w:name w:val="c22"/>
    <w:basedOn w:val="a0"/>
    <w:rsid w:val="00593232"/>
  </w:style>
  <w:style w:type="paragraph" w:customStyle="1" w:styleId="c2">
    <w:name w:val="c2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93232"/>
  </w:style>
  <w:style w:type="character" w:customStyle="1" w:styleId="c25">
    <w:name w:val="c25"/>
    <w:basedOn w:val="a0"/>
    <w:rsid w:val="00593232"/>
  </w:style>
  <w:style w:type="paragraph" w:styleId="a5">
    <w:name w:val="No Spacing"/>
    <w:link w:val="a6"/>
    <w:uiPriority w:val="1"/>
    <w:qFormat/>
    <w:rsid w:val="00593232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qFormat/>
    <w:locked/>
    <w:rsid w:val="00593232"/>
  </w:style>
  <w:style w:type="character" w:styleId="a7">
    <w:name w:val="FollowedHyperlink"/>
    <w:basedOn w:val="a0"/>
    <w:uiPriority w:val="99"/>
    <w:qFormat/>
    <w:rsid w:val="000C33DA"/>
    <w:rPr>
      <w:color w:val="800080"/>
      <w:u w:val="single"/>
    </w:rPr>
  </w:style>
  <w:style w:type="character" w:customStyle="1" w:styleId="c14">
    <w:name w:val="c14"/>
    <w:basedOn w:val="a0"/>
    <w:rsid w:val="000C33DA"/>
  </w:style>
  <w:style w:type="paragraph" w:customStyle="1" w:styleId="c10">
    <w:name w:val="c10"/>
    <w:basedOn w:val="a"/>
    <w:rsid w:val="00EF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F7C81"/>
  </w:style>
  <w:style w:type="paragraph" w:customStyle="1" w:styleId="c17">
    <w:name w:val="c17"/>
    <w:basedOn w:val="a"/>
    <w:rsid w:val="00EF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F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38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2024-07-11T04:19:00Z</dcterms:created>
  <dcterms:modified xsi:type="dcterms:W3CDTF">2024-07-11T04:19:00Z</dcterms:modified>
</cp:coreProperties>
</file>